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6C92" w:rsidRPr="00654167" w:rsidRDefault="00586C92" w:rsidP="00586C92">
      <w:pPr>
        <w:jc w:val="center"/>
        <w:rPr>
          <w:rFonts w:ascii="仿宋" w:eastAsia="仿宋" w:hAnsi="仿宋"/>
          <w:b/>
          <w:sz w:val="44"/>
          <w:szCs w:val="44"/>
        </w:rPr>
      </w:pPr>
      <w:r w:rsidRPr="00654167">
        <w:rPr>
          <w:rFonts w:ascii="仿宋" w:eastAsia="仿宋" w:hAnsi="仿宋" w:hint="eastAsia"/>
          <w:b/>
          <w:sz w:val="44"/>
          <w:szCs w:val="44"/>
        </w:rPr>
        <w:t>“山钢地产</w:t>
      </w:r>
      <w:r w:rsidR="009A06D3">
        <w:rPr>
          <w:rFonts w:ascii="仿宋" w:eastAsia="仿宋" w:hAnsi="仿宋" w:hint="eastAsia"/>
          <w:b/>
          <w:sz w:val="44"/>
          <w:szCs w:val="44"/>
        </w:rPr>
        <w:t>杯</w:t>
      </w:r>
      <w:r w:rsidRPr="00654167">
        <w:rPr>
          <w:rFonts w:ascii="仿宋" w:eastAsia="仿宋" w:hAnsi="仿宋" w:hint="eastAsia"/>
          <w:b/>
          <w:sz w:val="44"/>
          <w:szCs w:val="44"/>
        </w:rPr>
        <w:t>”济南市公益广告大赛</w:t>
      </w:r>
      <w:r w:rsidR="000A6768">
        <w:rPr>
          <w:rFonts w:ascii="仿宋" w:eastAsia="仿宋" w:hAnsi="仿宋" w:hint="eastAsia"/>
          <w:b/>
          <w:sz w:val="44"/>
          <w:szCs w:val="44"/>
        </w:rPr>
        <w:t>征稿启事</w:t>
      </w:r>
    </w:p>
    <w:p w:rsidR="00586C92" w:rsidRPr="00654167" w:rsidRDefault="00586C92" w:rsidP="00586C92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A12709" w:rsidRPr="000D2688" w:rsidRDefault="009030AF" w:rsidP="000D268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2688">
        <w:rPr>
          <w:rFonts w:ascii="仿宋" w:eastAsia="仿宋" w:hAnsi="仿宋" w:hint="eastAsia"/>
          <w:sz w:val="32"/>
          <w:szCs w:val="32"/>
        </w:rPr>
        <w:t>“创意泉城</w:t>
      </w:r>
      <w:r w:rsidR="000A6768" w:rsidRPr="000D2688">
        <w:rPr>
          <w:rFonts w:ascii="仿宋" w:eastAsia="仿宋" w:hAnsi="仿宋" w:hint="eastAsia"/>
          <w:sz w:val="32"/>
          <w:szCs w:val="32"/>
        </w:rPr>
        <w:t>、</w:t>
      </w:r>
      <w:r w:rsidRPr="000D2688">
        <w:rPr>
          <w:rFonts w:ascii="仿宋" w:eastAsia="仿宋" w:hAnsi="仿宋" w:hint="eastAsia"/>
          <w:sz w:val="32"/>
          <w:szCs w:val="32"/>
        </w:rPr>
        <w:t>公益为先”</w:t>
      </w:r>
      <w:r w:rsidR="0007626C" w:rsidRPr="000D2688">
        <w:rPr>
          <w:rFonts w:ascii="仿宋" w:eastAsia="仿宋" w:hAnsi="仿宋" w:hint="eastAsia"/>
          <w:sz w:val="32"/>
          <w:szCs w:val="32"/>
        </w:rPr>
        <w:t>。</w:t>
      </w:r>
      <w:r w:rsidR="00586C92" w:rsidRPr="000D2688">
        <w:rPr>
          <w:rFonts w:ascii="仿宋" w:eastAsia="仿宋" w:hAnsi="仿宋" w:hint="eastAsia"/>
          <w:sz w:val="32"/>
          <w:szCs w:val="32"/>
        </w:rPr>
        <w:t xml:space="preserve"> </w:t>
      </w:r>
      <w:r w:rsidR="000A6768" w:rsidRPr="000D2688">
        <w:rPr>
          <w:rFonts w:ascii="仿宋" w:eastAsia="仿宋" w:hAnsi="仿宋" w:hint="eastAsia"/>
          <w:sz w:val="32"/>
          <w:szCs w:val="32"/>
        </w:rPr>
        <w:t>为</w:t>
      </w:r>
      <w:r w:rsidR="00586C92" w:rsidRPr="000D2688">
        <w:rPr>
          <w:rFonts w:ascii="仿宋" w:eastAsia="仿宋" w:hAnsi="仿宋" w:hint="eastAsia"/>
          <w:sz w:val="32"/>
          <w:szCs w:val="32"/>
        </w:rPr>
        <w:t>增强广告公益意识，</w:t>
      </w:r>
      <w:r w:rsidR="000A6768" w:rsidRPr="000D2688">
        <w:rPr>
          <w:rFonts w:ascii="仿宋" w:eastAsia="仿宋" w:hAnsi="仿宋" w:hint="eastAsia"/>
          <w:sz w:val="32"/>
          <w:szCs w:val="32"/>
        </w:rPr>
        <w:t>提升广告创意水平，</w:t>
      </w:r>
      <w:r w:rsidR="00586C92" w:rsidRPr="000D2688">
        <w:rPr>
          <w:rFonts w:ascii="仿宋" w:eastAsia="仿宋" w:hAnsi="仿宋" w:hint="eastAsia"/>
          <w:sz w:val="32"/>
          <w:szCs w:val="32"/>
        </w:rPr>
        <w:t>围绕“打造四个中心，建设现代泉城”中心大局，</w:t>
      </w:r>
      <w:r w:rsidR="000A6768" w:rsidRPr="000D2688">
        <w:rPr>
          <w:rFonts w:ascii="仿宋" w:eastAsia="仿宋" w:hAnsi="仿宋" w:hint="eastAsia"/>
          <w:sz w:val="32"/>
          <w:szCs w:val="32"/>
        </w:rPr>
        <w:t>全面展现我市公益广告设计水平</w:t>
      </w:r>
      <w:r w:rsidR="00586C92" w:rsidRPr="000D2688">
        <w:rPr>
          <w:rFonts w:ascii="仿宋" w:eastAsia="仿宋" w:hAnsi="仿宋" w:hint="eastAsia"/>
          <w:sz w:val="32"/>
          <w:szCs w:val="32"/>
        </w:rPr>
        <w:t>。</w:t>
      </w:r>
      <w:r w:rsidR="000A3E4C" w:rsidRPr="000D2688">
        <w:rPr>
          <w:rFonts w:ascii="仿宋" w:eastAsia="仿宋" w:hAnsi="仿宋" w:hint="eastAsia"/>
          <w:sz w:val="32"/>
          <w:szCs w:val="32"/>
        </w:rPr>
        <w:t>中共济南市委宣传部</w:t>
      </w:r>
      <w:r w:rsidR="000A6768" w:rsidRPr="000D2688">
        <w:rPr>
          <w:rFonts w:ascii="仿宋" w:eastAsia="仿宋" w:hAnsi="仿宋" w:hint="eastAsia"/>
          <w:sz w:val="32"/>
          <w:szCs w:val="32"/>
        </w:rPr>
        <w:t>、</w:t>
      </w:r>
      <w:r w:rsidR="000A3E4C" w:rsidRPr="000D2688">
        <w:rPr>
          <w:rFonts w:ascii="仿宋" w:eastAsia="仿宋" w:hAnsi="仿宋" w:hint="eastAsia"/>
          <w:sz w:val="32"/>
          <w:szCs w:val="32"/>
        </w:rPr>
        <w:t>济南市工商行政管理局</w:t>
      </w:r>
      <w:r w:rsidR="000A6768" w:rsidRPr="000D2688">
        <w:rPr>
          <w:rFonts w:ascii="仿宋" w:eastAsia="仿宋" w:hAnsi="仿宋" w:hint="eastAsia"/>
          <w:sz w:val="32"/>
          <w:szCs w:val="32"/>
        </w:rPr>
        <w:t>主办，济南日报报业集团</w:t>
      </w:r>
      <w:r w:rsidR="007532C3" w:rsidRPr="000D2688">
        <w:rPr>
          <w:rFonts w:ascii="仿宋" w:eastAsia="仿宋" w:hAnsi="仿宋" w:hint="eastAsia"/>
          <w:sz w:val="32"/>
          <w:szCs w:val="32"/>
        </w:rPr>
        <w:t>、</w:t>
      </w:r>
      <w:r w:rsidR="000A6768" w:rsidRPr="000D2688">
        <w:rPr>
          <w:rFonts w:ascii="仿宋" w:eastAsia="仿宋" w:hAnsi="仿宋" w:hint="eastAsia"/>
          <w:sz w:val="32"/>
          <w:szCs w:val="32"/>
        </w:rPr>
        <w:t>济南广播电视台</w:t>
      </w:r>
      <w:r w:rsidR="000A3E4C" w:rsidRPr="000D2688">
        <w:rPr>
          <w:rFonts w:ascii="仿宋" w:eastAsia="仿宋" w:hAnsi="仿宋" w:hint="eastAsia"/>
          <w:sz w:val="32"/>
          <w:szCs w:val="32"/>
        </w:rPr>
        <w:t>协办</w:t>
      </w:r>
      <w:r w:rsidR="007532C3" w:rsidRPr="000D2688">
        <w:rPr>
          <w:rFonts w:ascii="仿宋" w:eastAsia="仿宋" w:hAnsi="仿宋" w:hint="eastAsia"/>
          <w:sz w:val="32"/>
          <w:szCs w:val="32"/>
        </w:rPr>
        <w:t>，济南广播电视传媒有限公司、济南市公益广告设计制作中心</w:t>
      </w:r>
      <w:r w:rsidR="000A3E4C" w:rsidRPr="000D2688">
        <w:rPr>
          <w:rFonts w:ascii="仿宋" w:eastAsia="仿宋" w:hAnsi="仿宋" w:hint="eastAsia"/>
          <w:sz w:val="32"/>
          <w:szCs w:val="32"/>
        </w:rPr>
        <w:t>承办</w:t>
      </w:r>
      <w:r w:rsidR="007532C3" w:rsidRPr="000D2688">
        <w:rPr>
          <w:rFonts w:ascii="仿宋" w:eastAsia="仿宋" w:hAnsi="仿宋" w:hint="eastAsia"/>
          <w:sz w:val="32"/>
          <w:szCs w:val="32"/>
        </w:rPr>
        <w:t>的</w:t>
      </w:r>
      <w:r w:rsidR="00174B23" w:rsidRPr="000D2688">
        <w:rPr>
          <w:rFonts w:ascii="仿宋" w:eastAsia="仿宋" w:hAnsi="仿宋" w:hint="eastAsia"/>
          <w:sz w:val="32"/>
          <w:szCs w:val="32"/>
        </w:rPr>
        <w:t>“山钢地产</w:t>
      </w:r>
      <w:r w:rsidR="009A06D3" w:rsidRPr="000D2688">
        <w:rPr>
          <w:rFonts w:ascii="仿宋" w:eastAsia="仿宋" w:hAnsi="仿宋" w:hint="eastAsia"/>
          <w:sz w:val="32"/>
          <w:szCs w:val="32"/>
        </w:rPr>
        <w:t>杯</w:t>
      </w:r>
      <w:r w:rsidR="00174B23" w:rsidRPr="000D2688">
        <w:rPr>
          <w:rFonts w:ascii="仿宋" w:eastAsia="仿宋" w:hAnsi="仿宋" w:hint="eastAsia"/>
          <w:sz w:val="32"/>
          <w:szCs w:val="32"/>
        </w:rPr>
        <w:t>”济南市公益广告大赛</w:t>
      </w:r>
      <w:r w:rsidR="007532C3" w:rsidRPr="000D2688">
        <w:rPr>
          <w:rFonts w:ascii="仿宋" w:eastAsia="仿宋" w:hAnsi="仿宋" w:hint="eastAsia"/>
          <w:sz w:val="32"/>
          <w:szCs w:val="32"/>
        </w:rPr>
        <w:t>。有关事项启事</w:t>
      </w:r>
      <w:r w:rsidR="00A12709" w:rsidRPr="000D2688">
        <w:rPr>
          <w:rFonts w:ascii="仿宋" w:eastAsia="仿宋" w:hAnsi="仿宋" w:hint="eastAsia"/>
          <w:sz w:val="32"/>
          <w:szCs w:val="32"/>
        </w:rPr>
        <w:t>如下：</w:t>
      </w:r>
    </w:p>
    <w:p w:rsidR="00A12709" w:rsidRPr="000D2688" w:rsidRDefault="00A12709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D2688">
        <w:rPr>
          <w:rFonts w:ascii="黑体" w:eastAsia="黑体" w:hAnsi="黑体" w:hint="eastAsia"/>
          <w:bCs/>
          <w:sz w:val="32"/>
          <w:szCs w:val="32"/>
        </w:rPr>
        <w:t>一、作品征集范围</w:t>
      </w:r>
    </w:p>
    <w:p w:rsidR="00A12709" w:rsidRPr="001464D5" w:rsidRDefault="00477084" w:rsidP="00477084">
      <w:pPr>
        <w:ind w:leftChars="267" w:left="561"/>
        <w:rPr>
          <w:rStyle w:val="a4"/>
          <w:rFonts w:ascii="仿宋" w:eastAsia="仿宋" w:hAnsi="仿宋"/>
          <w:b w:val="0"/>
          <w:sz w:val="32"/>
          <w:szCs w:val="32"/>
        </w:rPr>
      </w:pPr>
      <w:r w:rsidRPr="001464D5">
        <w:rPr>
          <w:rFonts w:ascii="仿宋" w:eastAsia="仿宋" w:hAnsi="仿宋" w:hint="eastAsia"/>
          <w:sz w:val="32"/>
          <w:szCs w:val="32"/>
        </w:rPr>
        <w:t>全</w:t>
      </w:r>
      <w:r w:rsidR="009030AF" w:rsidRPr="001464D5">
        <w:rPr>
          <w:rFonts w:ascii="仿宋" w:eastAsia="仿宋" w:hAnsi="仿宋" w:hint="eastAsia"/>
          <w:sz w:val="32"/>
          <w:szCs w:val="32"/>
        </w:rPr>
        <w:t>市</w:t>
      </w:r>
      <w:r w:rsidR="00A12709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201</w:t>
      </w:r>
      <w:r w:rsidR="009030AF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5</w:t>
      </w:r>
      <w:r w:rsidR="00A12709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年</w:t>
      </w:r>
      <w:r w:rsidR="009030AF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5</w:t>
      </w:r>
      <w:r w:rsidR="00A12709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月</w:t>
      </w:r>
      <w:r w:rsidR="009030AF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1</w:t>
      </w:r>
      <w:r w:rsidR="00A12709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日至201</w:t>
      </w:r>
      <w:r w:rsidR="009030AF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6</w:t>
      </w:r>
      <w:r w:rsidR="00A12709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年</w:t>
      </w:r>
      <w:r w:rsidR="000954D3">
        <w:rPr>
          <w:rStyle w:val="a4"/>
          <w:rFonts w:ascii="仿宋" w:eastAsia="仿宋" w:hAnsi="仿宋" w:hint="eastAsia"/>
          <w:b w:val="0"/>
          <w:sz w:val="32"/>
          <w:szCs w:val="32"/>
        </w:rPr>
        <w:t>7</w:t>
      </w:r>
      <w:r w:rsidR="00A12709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月</w:t>
      </w:r>
      <w:r w:rsidR="009030AF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30</w:t>
      </w:r>
      <w:r w:rsidR="00A12709" w:rsidRPr="001464D5">
        <w:rPr>
          <w:rFonts w:ascii="仿宋" w:eastAsia="仿宋" w:hAnsi="仿宋" w:hint="eastAsia"/>
          <w:sz w:val="32"/>
          <w:szCs w:val="32"/>
        </w:rPr>
        <w:t>日新</w:t>
      </w:r>
      <w:r w:rsidR="00A12709" w:rsidRPr="001464D5">
        <w:rPr>
          <w:rStyle w:val="a4"/>
          <w:rFonts w:ascii="仿宋" w:eastAsia="仿宋" w:hAnsi="仿宋" w:hint="eastAsia"/>
          <w:b w:val="0"/>
          <w:sz w:val="32"/>
          <w:szCs w:val="32"/>
        </w:rPr>
        <w:t>创作的广告作品。</w:t>
      </w:r>
    </w:p>
    <w:p w:rsidR="009030AF" w:rsidRPr="000D2688" w:rsidRDefault="009030AF" w:rsidP="00477084">
      <w:pPr>
        <w:ind w:leftChars="267" w:left="561"/>
        <w:rPr>
          <w:rStyle w:val="a4"/>
          <w:rFonts w:ascii="黑体" w:eastAsia="黑体" w:hAnsi="黑体"/>
          <w:b w:val="0"/>
          <w:sz w:val="32"/>
          <w:szCs w:val="32"/>
        </w:rPr>
      </w:pPr>
      <w:r w:rsidRPr="000D2688">
        <w:rPr>
          <w:rStyle w:val="a4"/>
          <w:rFonts w:ascii="黑体" w:eastAsia="黑体" w:hAnsi="黑体" w:hint="eastAsia"/>
          <w:b w:val="0"/>
          <w:sz w:val="32"/>
          <w:szCs w:val="32"/>
        </w:rPr>
        <w:t>二、活动要求</w:t>
      </w:r>
    </w:p>
    <w:p w:rsidR="009030AF" w:rsidRPr="001464D5" w:rsidRDefault="009030AF" w:rsidP="009030AF">
      <w:pPr>
        <w:ind w:firstLine="570"/>
        <w:rPr>
          <w:rFonts w:ascii="仿宋" w:eastAsia="仿宋" w:hAnsi="仿宋"/>
          <w:sz w:val="32"/>
          <w:szCs w:val="32"/>
        </w:rPr>
      </w:pPr>
      <w:r w:rsidRPr="001464D5">
        <w:rPr>
          <w:rFonts w:ascii="仿宋" w:eastAsia="仿宋" w:hAnsi="仿宋" w:hint="eastAsia"/>
          <w:b/>
          <w:sz w:val="32"/>
          <w:szCs w:val="32"/>
        </w:rPr>
        <w:t>（一）</w:t>
      </w:r>
      <w:r w:rsidRPr="001464D5">
        <w:rPr>
          <w:rFonts w:ascii="仿宋" w:eastAsia="仿宋" w:hAnsi="仿宋" w:hint="eastAsia"/>
          <w:sz w:val="32"/>
          <w:szCs w:val="32"/>
        </w:rPr>
        <w:t>要按照习近平总书记强调的“广告也要讲导向”的原则，坚持广告的导向性，弘扬主旋律，传播正能量，围绕社会主义核心价值观而展开广告创意。</w:t>
      </w:r>
    </w:p>
    <w:p w:rsidR="009030AF" w:rsidRPr="001464D5" w:rsidRDefault="009030AF" w:rsidP="009030AF">
      <w:pPr>
        <w:ind w:firstLine="570"/>
        <w:rPr>
          <w:rFonts w:ascii="仿宋" w:eastAsia="仿宋" w:hAnsi="仿宋"/>
          <w:sz w:val="32"/>
          <w:szCs w:val="32"/>
        </w:rPr>
      </w:pPr>
      <w:r w:rsidRPr="001464D5">
        <w:rPr>
          <w:rFonts w:ascii="仿宋" w:eastAsia="仿宋" w:hAnsi="仿宋" w:hint="eastAsia"/>
          <w:b/>
          <w:sz w:val="32"/>
          <w:szCs w:val="32"/>
        </w:rPr>
        <w:t>（二）</w:t>
      </w:r>
      <w:r w:rsidRPr="001464D5">
        <w:rPr>
          <w:rFonts w:ascii="仿宋" w:eastAsia="仿宋" w:hAnsi="仿宋" w:hint="eastAsia"/>
          <w:sz w:val="32"/>
          <w:szCs w:val="32"/>
        </w:rPr>
        <w:t>按照新《广告法》和《公益广告促进和管理暂行办法》要求，进行广告创意、策划、设计。</w:t>
      </w:r>
    </w:p>
    <w:p w:rsidR="009030AF" w:rsidRPr="001464D5" w:rsidRDefault="009030AF" w:rsidP="009030AF">
      <w:pPr>
        <w:ind w:firstLine="570"/>
        <w:rPr>
          <w:rFonts w:ascii="仿宋" w:eastAsia="仿宋" w:hAnsi="仿宋"/>
          <w:sz w:val="32"/>
          <w:szCs w:val="32"/>
        </w:rPr>
      </w:pPr>
      <w:r w:rsidRPr="001464D5">
        <w:rPr>
          <w:rFonts w:ascii="仿宋" w:eastAsia="仿宋" w:hAnsi="仿宋" w:hint="eastAsia"/>
          <w:b/>
          <w:sz w:val="32"/>
          <w:szCs w:val="32"/>
        </w:rPr>
        <w:t>（三）</w:t>
      </w:r>
      <w:r w:rsidRPr="001464D5">
        <w:rPr>
          <w:rFonts w:ascii="仿宋" w:eastAsia="仿宋" w:hAnsi="仿宋" w:hint="eastAsia"/>
          <w:sz w:val="32"/>
          <w:szCs w:val="32"/>
        </w:rPr>
        <w:t>提倡融入中华优秀传统文化的元素，进行广告创意设计。</w:t>
      </w:r>
    </w:p>
    <w:p w:rsidR="009030AF" w:rsidRPr="000D2688" w:rsidRDefault="00A12709">
      <w:pPr>
        <w:rPr>
          <w:rFonts w:ascii="黑体" w:eastAsia="黑体" w:hAnsi="黑体"/>
          <w:bCs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 xml:space="preserve">  </w:t>
      </w:r>
      <w:r w:rsidRPr="000D2688">
        <w:rPr>
          <w:rFonts w:ascii="黑体" w:eastAsia="黑体" w:hAnsi="黑体" w:hint="eastAsia"/>
          <w:sz w:val="32"/>
          <w:szCs w:val="32"/>
        </w:rPr>
        <w:t xml:space="preserve">  </w:t>
      </w:r>
      <w:r w:rsidR="009030AF" w:rsidRPr="000D2688">
        <w:rPr>
          <w:rFonts w:ascii="黑体" w:eastAsia="黑体" w:hAnsi="黑体" w:hint="eastAsia"/>
          <w:bCs/>
          <w:sz w:val="32"/>
          <w:szCs w:val="32"/>
        </w:rPr>
        <w:t>三</w:t>
      </w:r>
      <w:r w:rsidRPr="000D2688">
        <w:rPr>
          <w:rFonts w:ascii="黑体" w:eastAsia="黑体" w:hAnsi="黑体" w:hint="eastAsia"/>
          <w:bCs/>
          <w:sz w:val="32"/>
          <w:szCs w:val="32"/>
        </w:rPr>
        <w:t>、作品分类</w:t>
      </w:r>
    </w:p>
    <w:p w:rsidR="00A12709" w:rsidRPr="00654167" w:rsidRDefault="009030A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参赛作品依形式分为：影视（含动漫、微电影）、平面、广播。</w:t>
      </w:r>
    </w:p>
    <w:p w:rsidR="00A12709" w:rsidRPr="000D2688" w:rsidRDefault="009030AF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D2688">
        <w:rPr>
          <w:rFonts w:ascii="黑体" w:eastAsia="黑体" w:hAnsi="黑体" w:hint="eastAsia"/>
          <w:bCs/>
          <w:sz w:val="32"/>
          <w:szCs w:val="32"/>
        </w:rPr>
        <w:t>四</w:t>
      </w:r>
      <w:r w:rsidR="00A12709" w:rsidRPr="000D2688">
        <w:rPr>
          <w:rFonts w:ascii="黑体" w:eastAsia="黑体" w:hAnsi="黑体" w:hint="eastAsia"/>
          <w:bCs/>
          <w:sz w:val="32"/>
          <w:szCs w:val="32"/>
        </w:rPr>
        <w:t>、作品规格与要求</w:t>
      </w:r>
    </w:p>
    <w:p w:rsidR="00A12709" w:rsidRPr="00654167" w:rsidRDefault="00A12709" w:rsidP="006630B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Pr="00654167">
        <w:rPr>
          <w:rStyle w:val="a4"/>
          <w:rFonts w:ascii="仿宋" w:eastAsia="仿宋" w:hAnsi="仿宋" w:hint="eastAsia"/>
          <w:sz w:val="32"/>
          <w:szCs w:val="32"/>
        </w:rPr>
        <w:t>影视</w:t>
      </w:r>
      <w:r w:rsidRPr="00654167">
        <w:rPr>
          <w:rFonts w:ascii="仿宋" w:eastAsia="仿宋" w:hAnsi="仿宋" w:hint="eastAsia"/>
          <w:b/>
          <w:bCs/>
          <w:sz w:val="32"/>
          <w:szCs w:val="32"/>
        </w:rPr>
        <w:t>（含动漫、微电影）类</w:t>
      </w:r>
      <w:r w:rsidRPr="00654167">
        <w:rPr>
          <w:rStyle w:val="a4"/>
          <w:rFonts w:ascii="仿宋" w:eastAsia="仿宋" w:hAnsi="仿宋" w:hint="eastAsia"/>
          <w:sz w:val="32"/>
          <w:szCs w:val="32"/>
        </w:rPr>
        <w:t>：</w:t>
      </w:r>
      <w:r w:rsidRPr="00654167">
        <w:rPr>
          <w:rFonts w:ascii="仿宋" w:eastAsia="仿宋" w:hAnsi="仿宋" w:hint="eastAsia"/>
          <w:sz w:val="32"/>
          <w:szCs w:val="32"/>
        </w:rPr>
        <w:t>作品文件须刻制在DVD光盘上，存储格式为MPEG或AVI。一张光盘</w:t>
      </w:r>
      <w:r w:rsidR="007442B3" w:rsidRPr="00654167">
        <w:rPr>
          <w:rFonts w:ascii="仿宋" w:eastAsia="仿宋" w:hAnsi="仿宋" w:hint="eastAsia"/>
          <w:sz w:val="32"/>
          <w:szCs w:val="32"/>
        </w:rPr>
        <w:t>可刻录多件作品</w:t>
      </w:r>
      <w:r w:rsidRPr="00654167">
        <w:rPr>
          <w:rFonts w:ascii="仿宋" w:eastAsia="仿宋" w:hAnsi="仿宋" w:hint="eastAsia"/>
          <w:sz w:val="32"/>
          <w:szCs w:val="32"/>
        </w:rPr>
        <w:t>，每条</w:t>
      </w:r>
      <w:r w:rsidRPr="00654167">
        <w:rPr>
          <w:rFonts w:ascii="仿宋" w:eastAsia="仿宋" w:hAnsi="仿宋" w:hint="eastAsia"/>
          <w:sz w:val="32"/>
          <w:szCs w:val="32"/>
        </w:rPr>
        <w:lastRenderedPageBreak/>
        <w:t>广告时间不得超过120秒，前留3</w:t>
      </w:r>
      <w:r w:rsidR="0056459E" w:rsidRPr="00654167">
        <w:rPr>
          <w:rFonts w:ascii="仿宋" w:eastAsia="仿宋" w:hAnsi="仿宋" w:hint="eastAsia"/>
          <w:sz w:val="32"/>
          <w:szCs w:val="32"/>
        </w:rPr>
        <w:t>秒黑屏，光盘盒基上须顺序注明</w:t>
      </w:r>
      <w:r w:rsidRPr="00654167">
        <w:rPr>
          <w:rFonts w:ascii="仿宋" w:eastAsia="仿宋" w:hAnsi="仿宋" w:hint="eastAsia"/>
          <w:sz w:val="32"/>
          <w:szCs w:val="32"/>
        </w:rPr>
        <w:t xml:space="preserve">类别号、项号（参照附件2）和参赛单位全称,每件作品须填写两张参赛作品登记表。 </w:t>
      </w:r>
    </w:p>
    <w:p w:rsidR="00A12709" w:rsidRPr="00654167" w:rsidRDefault="00A12709" w:rsidP="006630BE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b/>
          <w:sz w:val="32"/>
          <w:szCs w:val="32"/>
        </w:rPr>
        <w:t>（二）平面类：</w:t>
      </w:r>
      <w:r w:rsidRPr="00654167">
        <w:rPr>
          <w:rFonts w:ascii="仿宋" w:eastAsia="仿宋" w:hAnsi="仿宋" w:hint="eastAsia"/>
          <w:sz w:val="32"/>
          <w:szCs w:val="32"/>
        </w:rPr>
        <w:t>须报送一幅装裱作品，尺寸为50×40（cm），装裱后最大尺寸为52×42（cm），装裱的衬板为轻黑KT板（厚度不得超过0.5cm）。同时提供一张作品原件刻录光盘</w:t>
      </w:r>
      <w:r w:rsidR="00B84C6A" w:rsidRPr="00654167">
        <w:rPr>
          <w:rFonts w:ascii="仿宋" w:eastAsia="仿宋" w:hAnsi="仿宋" w:hint="eastAsia"/>
          <w:color w:val="000000"/>
          <w:sz w:val="32"/>
          <w:szCs w:val="32"/>
        </w:rPr>
        <w:t>(同一单位平面类作品录制在一张光盘上，每件作品建立一个文件夹)</w:t>
      </w:r>
      <w:r w:rsidRPr="00654167">
        <w:rPr>
          <w:rFonts w:ascii="仿宋" w:eastAsia="仿宋" w:hAnsi="仿宋" w:hint="eastAsia"/>
          <w:sz w:val="32"/>
          <w:szCs w:val="32"/>
        </w:rPr>
        <w:t>，存储格式为jpg，不得低于300万像素，色彩模式CMYK、RGB各一份，5MB以下，文件名称为“作品名称+RGB或CMYK”，作品名称需与参赛表中的名称一致。</w:t>
      </w:r>
      <w:r w:rsidR="0056459E" w:rsidRPr="00654167">
        <w:rPr>
          <w:rFonts w:ascii="仿宋" w:eastAsia="仿宋" w:hAnsi="仿宋" w:hint="eastAsia"/>
          <w:sz w:val="32"/>
          <w:szCs w:val="32"/>
        </w:rPr>
        <w:t>光盘盒基上须顺序注明</w:t>
      </w:r>
      <w:r w:rsidRPr="00654167">
        <w:rPr>
          <w:rFonts w:ascii="仿宋" w:eastAsia="仿宋" w:hAnsi="仿宋" w:hint="eastAsia"/>
          <w:sz w:val="32"/>
          <w:szCs w:val="32"/>
        </w:rPr>
        <w:t>类别号、项号和参赛单位全称。每件作品须填写两张参赛作品登记表，其中一张粘贴在装裱后的轻黑卡纸背面，另一张参赛作品登记表随作品光盘一同报送。</w:t>
      </w:r>
    </w:p>
    <w:p w:rsidR="00A12709" w:rsidRPr="00654167" w:rsidRDefault="00A12709" w:rsidP="0065416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b/>
          <w:sz w:val="32"/>
          <w:szCs w:val="32"/>
        </w:rPr>
        <w:t>（三）广播类：</w:t>
      </w:r>
      <w:r w:rsidRPr="00654167">
        <w:rPr>
          <w:rFonts w:ascii="仿宋" w:eastAsia="仿宋" w:hAnsi="仿宋" w:hint="eastAsia"/>
          <w:sz w:val="32"/>
          <w:szCs w:val="32"/>
        </w:rPr>
        <w:t>作品文件须刻录在光盘上，存储格式为MP3或WMA。</w:t>
      </w:r>
      <w:r w:rsidR="007442B3" w:rsidRPr="00654167">
        <w:rPr>
          <w:rFonts w:ascii="仿宋" w:eastAsia="仿宋" w:hAnsi="仿宋" w:hint="eastAsia"/>
          <w:sz w:val="32"/>
          <w:szCs w:val="32"/>
        </w:rPr>
        <w:t>一张光盘可刻录多件作品，每条广告</w:t>
      </w:r>
      <w:r w:rsidRPr="00654167">
        <w:rPr>
          <w:rFonts w:ascii="仿宋" w:eastAsia="仿宋" w:hAnsi="仿宋" w:hint="eastAsia"/>
          <w:sz w:val="32"/>
          <w:szCs w:val="32"/>
        </w:rPr>
        <w:t>时间不得超过120秒，光盘盒基上须注明类别号、项号和参赛单位全称。每件作品附两份打印广告文稿，两张参赛作品登记表。</w:t>
      </w:r>
    </w:p>
    <w:p w:rsidR="00A12709" w:rsidRPr="00654167" w:rsidRDefault="00A127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各类参赛作品分为单件作品与系列作品，内容相关联的2幅（条）以上作品属一个系列作品，按一件作品评选。</w:t>
      </w:r>
    </w:p>
    <w:p w:rsidR="00A12709" w:rsidRPr="000D2688" w:rsidRDefault="009030AF" w:rsidP="00477084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D2688">
        <w:rPr>
          <w:rFonts w:ascii="黑体" w:eastAsia="黑体" w:hAnsi="黑体" w:hint="eastAsia"/>
          <w:bCs/>
          <w:sz w:val="32"/>
          <w:szCs w:val="32"/>
        </w:rPr>
        <w:t>五</w:t>
      </w:r>
      <w:r w:rsidR="00A12709" w:rsidRPr="000D2688">
        <w:rPr>
          <w:rFonts w:ascii="黑体" w:eastAsia="黑体" w:hAnsi="黑体" w:hint="eastAsia"/>
          <w:bCs/>
          <w:sz w:val="32"/>
          <w:szCs w:val="32"/>
        </w:rPr>
        <w:t>、奖项设置</w:t>
      </w:r>
    </w:p>
    <w:p w:rsidR="0007626C" w:rsidRDefault="00A12709" w:rsidP="00C74C9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参赛作品设</w:t>
      </w:r>
      <w:r w:rsidR="00477084" w:rsidRPr="00654167">
        <w:rPr>
          <w:rFonts w:ascii="仿宋" w:eastAsia="仿宋" w:hAnsi="仿宋" w:hint="eastAsia"/>
          <w:sz w:val="32"/>
          <w:szCs w:val="32"/>
        </w:rPr>
        <w:t>特等奖、</w:t>
      </w:r>
      <w:r w:rsidR="00C74C94" w:rsidRPr="00654167">
        <w:rPr>
          <w:rFonts w:ascii="仿宋" w:eastAsia="仿宋" w:hAnsi="仿宋" w:hint="eastAsia"/>
          <w:sz w:val="32"/>
          <w:szCs w:val="32"/>
        </w:rPr>
        <w:t>一、二、三等奖</w:t>
      </w:r>
      <w:r w:rsidRPr="00654167">
        <w:rPr>
          <w:rFonts w:ascii="仿宋" w:eastAsia="仿宋" w:hAnsi="仿宋" w:hint="eastAsia"/>
          <w:sz w:val="32"/>
          <w:szCs w:val="32"/>
        </w:rPr>
        <w:t>和优秀</w:t>
      </w:r>
      <w:r w:rsidR="00C74C94" w:rsidRPr="00654167">
        <w:rPr>
          <w:rFonts w:ascii="仿宋" w:eastAsia="仿宋" w:hAnsi="仿宋" w:hint="eastAsia"/>
          <w:sz w:val="32"/>
          <w:szCs w:val="32"/>
        </w:rPr>
        <w:t>文案奖</w:t>
      </w:r>
      <w:r w:rsidR="009D5105" w:rsidRPr="00654167">
        <w:rPr>
          <w:rFonts w:ascii="仿宋" w:eastAsia="仿宋" w:hAnsi="仿宋" w:hint="eastAsia"/>
          <w:sz w:val="32"/>
          <w:szCs w:val="32"/>
        </w:rPr>
        <w:t>，</w:t>
      </w:r>
      <w:r w:rsidR="00C74C94" w:rsidRPr="00654167">
        <w:rPr>
          <w:rFonts w:ascii="仿宋" w:eastAsia="仿宋" w:hAnsi="仿宋" w:hint="eastAsia"/>
          <w:sz w:val="32"/>
          <w:szCs w:val="32"/>
        </w:rPr>
        <w:t>本活动设优秀组织奖，并颁发组织奖奖金和奖牌。</w:t>
      </w:r>
    </w:p>
    <w:p w:rsidR="00A12709" w:rsidRPr="000D2688" w:rsidRDefault="009030AF" w:rsidP="00C74C9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D2688">
        <w:rPr>
          <w:rFonts w:ascii="黑体" w:eastAsia="黑体" w:hAnsi="黑体" w:hint="eastAsia"/>
          <w:bCs/>
          <w:sz w:val="32"/>
          <w:szCs w:val="32"/>
        </w:rPr>
        <w:t>六</w:t>
      </w:r>
      <w:r w:rsidR="00A12709" w:rsidRPr="000D2688">
        <w:rPr>
          <w:rFonts w:ascii="黑体" w:eastAsia="黑体" w:hAnsi="黑体" w:hint="eastAsia"/>
          <w:bCs/>
          <w:sz w:val="32"/>
          <w:szCs w:val="32"/>
        </w:rPr>
        <w:t>、</w:t>
      </w:r>
      <w:r w:rsidR="0006563C" w:rsidRPr="000D2688">
        <w:rPr>
          <w:rFonts w:ascii="黑体" w:eastAsia="黑体" w:hAnsi="黑体" w:hint="eastAsia"/>
          <w:bCs/>
          <w:sz w:val="32"/>
          <w:szCs w:val="32"/>
        </w:rPr>
        <w:t>作品</w:t>
      </w:r>
      <w:r w:rsidR="00A12709" w:rsidRPr="000D2688">
        <w:rPr>
          <w:rFonts w:ascii="黑体" w:eastAsia="黑体" w:hAnsi="黑体" w:hint="eastAsia"/>
          <w:bCs/>
          <w:sz w:val="32"/>
          <w:szCs w:val="32"/>
        </w:rPr>
        <w:t>报送时间</w:t>
      </w:r>
      <w:r w:rsidR="009A0517" w:rsidRPr="000D2688">
        <w:rPr>
          <w:rFonts w:ascii="黑体" w:eastAsia="黑体" w:hAnsi="黑体" w:hint="eastAsia"/>
          <w:bCs/>
          <w:sz w:val="32"/>
          <w:szCs w:val="32"/>
        </w:rPr>
        <w:t>、地址</w:t>
      </w:r>
      <w:r w:rsidR="0006563C" w:rsidRPr="000D2688">
        <w:rPr>
          <w:rFonts w:ascii="黑体" w:eastAsia="黑体" w:hAnsi="黑体" w:hint="eastAsia"/>
          <w:bCs/>
          <w:sz w:val="32"/>
          <w:szCs w:val="32"/>
        </w:rPr>
        <w:t>、联系方式</w:t>
      </w:r>
    </w:p>
    <w:p w:rsidR="00A12709" w:rsidRPr="00654167" w:rsidRDefault="00A127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lastRenderedPageBreak/>
        <w:t>参赛作品报送截止日期：201</w:t>
      </w:r>
      <w:r w:rsidR="009030AF" w:rsidRPr="00654167">
        <w:rPr>
          <w:rFonts w:ascii="仿宋" w:eastAsia="仿宋" w:hAnsi="仿宋" w:hint="eastAsia"/>
          <w:sz w:val="32"/>
          <w:szCs w:val="32"/>
        </w:rPr>
        <w:t>6</w:t>
      </w:r>
      <w:r w:rsidRPr="00654167">
        <w:rPr>
          <w:rFonts w:ascii="仿宋" w:eastAsia="仿宋" w:hAnsi="仿宋" w:hint="eastAsia"/>
          <w:sz w:val="32"/>
          <w:szCs w:val="32"/>
        </w:rPr>
        <w:t>年</w:t>
      </w:r>
      <w:r w:rsidR="0007626C">
        <w:rPr>
          <w:rFonts w:ascii="仿宋" w:eastAsia="仿宋" w:hAnsi="仿宋" w:hint="eastAsia"/>
          <w:sz w:val="32"/>
          <w:szCs w:val="32"/>
        </w:rPr>
        <w:t>7</w:t>
      </w:r>
      <w:r w:rsidRPr="00654167">
        <w:rPr>
          <w:rFonts w:ascii="仿宋" w:eastAsia="仿宋" w:hAnsi="仿宋" w:hint="eastAsia"/>
          <w:sz w:val="32"/>
          <w:szCs w:val="32"/>
        </w:rPr>
        <w:t>月</w:t>
      </w:r>
      <w:r w:rsidR="009030AF" w:rsidRPr="00654167">
        <w:rPr>
          <w:rFonts w:ascii="仿宋" w:eastAsia="仿宋" w:hAnsi="仿宋" w:hint="eastAsia"/>
          <w:sz w:val="32"/>
          <w:szCs w:val="32"/>
        </w:rPr>
        <w:t>30</w:t>
      </w:r>
      <w:r w:rsidRPr="00654167">
        <w:rPr>
          <w:rFonts w:ascii="仿宋" w:eastAsia="仿宋" w:hAnsi="仿宋" w:hint="eastAsia"/>
          <w:sz w:val="32"/>
          <w:szCs w:val="32"/>
        </w:rPr>
        <w:t>日。</w:t>
      </w:r>
    </w:p>
    <w:p w:rsidR="009030AF" w:rsidRPr="00654167" w:rsidRDefault="00087769" w:rsidP="00087769">
      <w:pPr>
        <w:ind w:left="6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报送</w:t>
      </w:r>
      <w:r w:rsidR="009A0517" w:rsidRPr="00654167">
        <w:rPr>
          <w:rFonts w:ascii="仿宋" w:eastAsia="仿宋" w:hAnsi="仿宋" w:hint="eastAsia"/>
          <w:sz w:val="32"/>
          <w:szCs w:val="32"/>
        </w:rPr>
        <w:t>地址：</w:t>
      </w:r>
    </w:p>
    <w:p w:rsidR="00087769" w:rsidRPr="00654167" w:rsidRDefault="009030AF" w:rsidP="009030AF">
      <w:pPr>
        <w:numPr>
          <w:ilvl w:val="0"/>
          <w:numId w:val="11"/>
        </w:numPr>
        <w:rPr>
          <w:rFonts w:ascii="仿宋" w:eastAsia="仿宋" w:hAnsi="仿宋"/>
          <w:sz w:val="30"/>
        </w:rPr>
      </w:pPr>
      <w:r w:rsidRPr="00654167">
        <w:rPr>
          <w:rFonts w:ascii="仿宋" w:eastAsia="仿宋" w:hAnsi="仿宋" w:hint="eastAsia"/>
          <w:sz w:val="30"/>
        </w:rPr>
        <w:t>济南市经十一路32号（济南广播电视台）6号楼3楼</w:t>
      </w:r>
    </w:p>
    <w:p w:rsidR="009030AF" w:rsidRPr="00654167" w:rsidRDefault="009030AF" w:rsidP="009030AF">
      <w:pPr>
        <w:numPr>
          <w:ilvl w:val="0"/>
          <w:numId w:val="11"/>
        </w:numPr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0"/>
        </w:rPr>
        <w:t>济南市历下区经十路1211号中润世纪锋1号楼11层（山东文化交易中心）</w:t>
      </w:r>
    </w:p>
    <w:p w:rsidR="00654167" w:rsidRPr="00654167" w:rsidRDefault="00654167" w:rsidP="00654167">
      <w:pPr>
        <w:ind w:left="640"/>
        <w:rPr>
          <w:rFonts w:ascii="仿宋" w:eastAsia="仿宋" w:hAnsi="仿宋"/>
          <w:sz w:val="30"/>
        </w:rPr>
      </w:pPr>
      <w:r w:rsidRPr="00654167">
        <w:rPr>
          <w:rFonts w:ascii="仿宋" w:eastAsia="仿宋" w:hAnsi="仿宋" w:hint="eastAsia"/>
          <w:sz w:val="30"/>
        </w:rPr>
        <w:t>线上报名：</w:t>
      </w:r>
      <w:hyperlink r:id="rId7" w:history="1">
        <w:r w:rsidRPr="00654167">
          <w:rPr>
            <w:rStyle w:val="a3"/>
            <w:rFonts w:ascii="仿宋" w:eastAsia="仿宋" w:hAnsi="仿宋" w:hint="eastAsia"/>
            <w:sz w:val="30"/>
          </w:rPr>
          <w:t>www.sdwhjyzx.com</w:t>
        </w:r>
      </w:hyperlink>
      <w:r w:rsidRPr="00654167">
        <w:rPr>
          <w:rFonts w:ascii="仿宋" w:eastAsia="仿宋" w:hAnsi="仿宋" w:hint="eastAsia"/>
          <w:sz w:val="30"/>
        </w:rPr>
        <w:t xml:space="preserve"> （山东文化交易中心）</w:t>
      </w:r>
    </w:p>
    <w:p w:rsidR="00654167" w:rsidRDefault="00654167" w:rsidP="00654167">
      <w:pPr>
        <w:ind w:left="640"/>
        <w:rPr>
          <w:rFonts w:ascii="仿宋" w:eastAsia="仿宋" w:hAnsi="仿宋"/>
          <w:sz w:val="30"/>
        </w:rPr>
      </w:pPr>
      <w:r w:rsidRPr="00654167">
        <w:rPr>
          <w:rFonts w:ascii="仿宋" w:eastAsia="仿宋" w:hAnsi="仿宋" w:hint="eastAsia"/>
          <w:sz w:val="30"/>
        </w:rPr>
        <w:t xml:space="preserve">          </w:t>
      </w:r>
      <w:hyperlink r:id="rId8" w:history="1">
        <w:r w:rsidRPr="00654167">
          <w:rPr>
            <w:rStyle w:val="a3"/>
            <w:rFonts w:ascii="仿宋" w:eastAsia="仿宋" w:hAnsi="仿宋" w:hint="eastAsia"/>
            <w:sz w:val="30"/>
          </w:rPr>
          <w:t>www.ijntv.cn</w:t>
        </w:r>
      </w:hyperlink>
      <w:r w:rsidRPr="00654167">
        <w:rPr>
          <w:rFonts w:ascii="仿宋" w:eastAsia="仿宋" w:hAnsi="仿宋" w:hint="eastAsia"/>
          <w:sz w:val="30"/>
        </w:rPr>
        <w:t>（济南网络电视台）</w:t>
      </w:r>
    </w:p>
    <w:p w:rsidR="00492A76" w:rsidRPr="00492A76" w:rsidRDefault="00492A76" w:rsidP="00492A76">
      <w:pPr>
        <w:ind w:left="640"/>
        <w:rPr>
          <w:rFonts w:ascii="仿宋" w:eastAsia="仿宋" w:hAnsi="仿宋"/>
          <w:sz w:val="30"/>
        </w:rPr>
      </w:pPr>
      <w:r>
        <w:rPr>
          <w:rFonts w:ascii="仿宋" w:eastAsia="仿宋" w:hAnsi="仿宋" w:hint="eastAsia"/>
          <w:sz w:val="30"/>
        </w:rPr>
        <w:t>报名</w:t>
      </w:r>
      <w:r w:rsidRPr="00654167">
        <w:rPr>
          <w:rFonts w:ascii="仿宋" w:eastAsia="仿宋" w:hAnsi="仿宋" w:hint="eastAsia"/>
          <w:sz w:val="30"/>
        </w:rPr>
        <w:t>邮箱：</w:t>
      </w:r>
      <w:r w:rsidRPr="00654167">
        <w:rPr>
          <w:rFonts w:ascii="仿宋" w:eastAsia="仿宋" w:hAnsi="仿宋"/>
          <w:sz w:val="30"/>
        </w:rPr>
        <w:t>sdwhjyzx@</w:t>
      </w:r>
      <w:r w:rsidRPr="00654167">
        <w:rPr>
          <w:rFonts w:ascii="仿宋" w:eastAsia="仿宋" w:hAnsi="仿宋" w:hint="eastAsia"/>
          <w:sz w:val="30"/>
        </w:rPr>
        <w:t>126.com</w:t>
      </w:r>
    </w:p>
    <w:p w:rsidR="00492A76" w:rsidRDefault="0006563C" w:rsidP="00087769">
      <w:pPr>
        <w:ind w:left="640"/>
        <w:rPr>
          <w:rFonts w:ascii="仿宋" w:eastAsia="仿宋" w:hAnsi="仿宋"/>
          <w:sz w:val="30"/>
        </w:rPr>
      </w:pPr>
      <w:r w:rsidRPr="00654167">
        <w:rPr>
          <w:rFonts w:ascii="仿宋" w:eastAsia="仿宋" w:hAnsi="仿宋" w:hint="eastAsia"/>
          <w:sz w:val="30"/>
        </w:rPr>
        <w:t>作品报送</w:t>
      </w:r>
      <w:r w:rsidR="00087769" w:rsidRPr="00654167">
        <w:rPr>
          <w:rFonts w:ascii="仿宋" w:eastAsia="仿宋" w:hAnsi="仿宋" w:hint="eastAsia"/>
          <w:sz w:val="30"/>
        </w:rPr>
        <w:t>联系人：</w:t>
      </w:r>
      <w:r w:rsidR="009030AF" w:rsidRPr="00654167">
        <w:rPr>
          <w:rFonts w:ascii="仿宋" w:eastAsia="仿宋" w:hAnsi="仿宋" w:hint="eastAsia"/>
          <w:sz w:val="30"/>
        </w:rPr>
        <w:t>于乃霞</w:t>
      </w:r>
      <w:r w:rsidR="00087769" w:rsidRPr="00654167">
        <w:rPr>
          <w:rFonts w:ascii="仿宋" w:eastAsia="仿宋" w:hAnsi="仿宋" w:hint="eastAsia"/>
          <w:sz w:val="30"/>
        </w:rPr>
        <w:t xml:space="preserve">  电话：</w:t>
      </w:r>
      <w:r w:rsidR="009030AF" w:rsidRPr="00654167">
        <w:rPr>
          <w:rFonts w:ascii="仿宋" w:eastAsia="仿宋" w:hAnsi="仿宋" w:hint="eastAsia"/>
          <w:sz w:val="30"/>
        </w:rPr>
        <w:t>88821626</w:t>
      </w:r>
      <w:r w:rsidR="00087769" w:rsidRPr="00654167">
        <w:rPr>
          <w:rFonts w:ascii="仿宋" w:eastAsia="仿宋" w:hAnsi="仿宋" w:hint="eastAsia"/>
          <w:sz w:val="30"/>
        </w:rPr>
        <w:t xml:space="preserve">  </w:t>
      </w:r>
    </w:p>
    <w:p w:rsidR="00087769" w:rsidRPr="00654167" w:rsidRDefault="009030AF" w:rsidP="0006563C">
      <w:pPr>
        <w:ind w:left="6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活动咨询电话</w:t>
      </w:r>
      <w:r w:rsidR="00087769" w:rsidRPr="00654167">
        <w:rPr>
          <w:rFonts w:ascii="仿宋" w:eastAsia="仿宋" w:hAnsi="仿宋" w:hint="eastAsia"/>
          <w:sz w:val="32"/>
          <w:szCs w:val="32"/>
        </w:rPr>
        <w:t>：</w:t>
      </w:r>
      <w:r w:rsidRPr="00654167">
        <w:rPr>
          <w:rFonts w:ascii="仿宋" w:eastAsia="仿宋" w:hAnsi="仿宋" w:hint="eastAsia"/>
          <w:sz w:val="30"/>
        </w:rPr>
        <w:t>苏展</w:t>
      </w:r>
      <w:r w:rsidR="00087769" w:rsidRPr="00654167">
        <w:rPr>
          <w:rFonts w:ascii="仿宋" w:eastAsia="仿宋" w:hAnsi="仿宋" w:hint="eastAsia"/>
          <w:sz w:val="30"/>
        </w:rPr>
        <w:t xml:space="preserve">   电话：</w:t>
      </w:r>
      <w:r w:rsidRPr="00654167">
        <w:rPr>
          <w:rFonts w:ascii="仿宋" w:eastAsia="仿宋" w:hAnsi="仿宋" w:hint="eastAsia"/>
          <w:sz w:val="30"/>
        </w:rPr>
        <w:t>15615613792</w:t>
      </w:r>
    </w:p>
    <w:p w:rsidR="00A12709" w:rsidRPr="000D2688" w:rsidRDefault="009030AF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0D2688">
        <w:rPr>
          <w:rFonts w:ascii="黑体" w:eastAsia="黑体" w:hAnsi="黑体" w:hint="eastAsia"/>
          <w:bCs/>
          <w:sz w:val="32"/>
          <w:szCs w:val="32"/>
        </w:rPr>
        <w:t>七</w:t>
      </w:r>
      <w:r w:rsidR="00A12709" w:rsidRPr="000D2688">
        <w:rPr>
          <w:rFonts w:ascii="黑体" w:eastAsia="黑体" w:hAnsi="黑体" w:hint="eastAsia"/>
          <w:bCs/>
          <w:sz w:val="32"/>
          <w:szCs w:val="32"/>
        </w:rPr>
        <w:t>、有关事项</w:t>
      </w:r>
    </w:p>
    <w:p w:rsidR="00A12709" w:rsidRPr="00654167" w:rsidRDefault="00A127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（一）</w:t>
      </w:r>
      <w:r w:rsidRPr="00654167">
        <w:rPr>
          <w:rFonts w:ascii="仿宋" w:eastAsia="仿宋" w:hAnsi="仿宋" w:cs="仿宋_GB2312" w:hint="eastAsia"/>
          <w:sz w:val="32"/>
          <w:szCs w:val="32"/>
        </w:rPr>
        <w:t>参赛</w:t>
      </w:r>
      <w:r w:rsidRPr="00654167">
        <w:rPr>
          <w:rFonts w:ascii="仿宋" w:eastAsia="仿宋" w:hAnsi="仿宋" w:hint="eastAsia"/>
          <w:sz w:val="32"/>
          <w:szCs w:val="32"/>
        </w:rPr>
        <w:t>作品必须是原创作品，遵守《广告法》和国家有关法律、行政法规规定，符合民族文化传统、公共道德价值、行业规范等要求。</w:t>
      </w:r>
    </w:p>
    <w:p w:rsidR="00A12709" w:rsidRPr="00654167" w:rsidRDefault="00A1270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（二）参赛作品涉及的肖像权</w:t>
      </w:r>
      <w:r w:rsidR="0006563C" w:rsidRPr="00654167">
        <w:rPr>
          <w:rFonts w:ascii="仿宋" w:eastAsia="仿宋" w:hAnsi="仿宋" w:hint="eastAsia"/>
          <w:sz w:val="32"/>
          <w:szCs w:val="32"/>
        </w:rPr>
        <w:t>、著作权、商标权、名称权等有关问题由参赛单位负责，主办单位</w:t>
      </w:r>
      <w:r w:rsidRPr="00654167">
        <w:rPr>
          <w:rFonts w:ascii="仿宋" w:eastAsia="仿宋" w:hAnsi="仿宋" w:hint="eastAsia"/>
          <w:sz w:val="32"/>
          <w:szCs w:val="32"/>
        </w:rPr>
        <w:t>有权将参赛作品编辑出版发行。</w:t>
      </w:r>
    </w:p>
    <w:p w:rsidR="00A12709" w:rsidRPr="00654167" w:rsidRDefault="00385A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E07049" w:rsidRPr="00654167">
        <w:rPr>
          <w:rFonts w:ascii="仿宋" w:eastAsia="仿宋" w:hAnsi="仿宋" w:hint="eastAsia"/>
          <w:sz w:val="32"/>
          <w:szCs w:val="32"/>
        </w:rPr>
        <w:t>）</w:t>
      </w:r>
      <w:r w:rsidR="00DF50D3" w:rsidRPr="00654167">
        <w:rPr>
          <w:rFonts w:ascii="仿宋" w:eastAsia="仿宋" w:hAnsi="仿宋" w:hint="eastAsia"/>
          <w:sz w:val="32"/>
          <w:szCs w:val="32"/>
        </w:rPr>
        <w:t>本活动免费</w:t>
      </w:r>
      <w:r w:rsidR="006630BE" w:rsidRPr="00654167">
        <w:rPr>
          <w:rFonts w:ascii="仿宋" w:eastAsia="仿宋" w:hAnsi="仿宋" w:hint="eastAsia"/>
          <w:sz w:val="32"/>
          <w:szCs w:val="32"/>
        </w:rPr>
        <w:t>参加，</w:t>
      </w:r>
      <w:r w:rsidR="0006563C" w:rsidRPr="00654167">
        <w:rPr>
          <w:rFonts w:ascii="仿宋" w:eastAsia="仿宋" w:hAnsi="仿宋" w:hint="eastAsia"/>
          <w:sz w:val="32"/>
          <w:szCs w:val="32"/>
        </w:rPr>
        <w:t>不收任何费用。</w:t>
      </w:r>
      <w:r w:rsidR="006630BE" w:rsidRPr="00654167">
        <w:rPr>
          <w:rFonts w:ascii="仿宋" w:eastAsia="仿宋" w:hAnsi="仿宋" w:hint="eastAsia"/>
          <w:sz w:val="32"/>
          <w:szCs w:val="32"/>
        </w:rPr>
        <w:t>作品不退还，不符合规格</w:t>
      </w:r>
      <w:r w:rsidR="00A12709" w:rsidRPr="00654167">
        <w:rPr>
          <w:rFonts w:ascii="仿宋" w:eastAsia="仿宋" w:hAnsi="仿宋" w:hint="eastAsia"/>
          <w:sz w:val="32"/>
          <w:szCs w:val="32"/>
        </w:rPr>
        <w:t>要求的作品将不予参赛。</w:t>
      </w:r>
    </w:p>
    <w:p w:rsidR="00A12709" w:rsidRDefault="00385AF3" w:rsidP="00491B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="00A12709" w:rsidRPr="00654167">
        <w:rPr>
          <w:rFonts w:ascii="仿宋" w:eastAsia="仿宋" w:hAnsi="仿宋" w:hint="eastAsia"/>
          <w:sz w:val="32"/>
          <w:szCs w:val="32"/>
        </w:rPr>
        <w:t>）</w:t>
      </w:r>
      <w:r w:rsidR="00491BEA" w:rsidRPr="00654167">
        <w:rPr>
          <w:rFonts w:ascii="仿宋" w:eastAsia="仿宋" w:hAnsi="仿宋" w:hint="eastAsia"/>
          <w:sz w:val="32"/>
          <w:szCs w:val="32"/>
        </w:rPr>
        <w:t>广告作品征集及有关参赛表格下载请登陆</w:t>
      </w:r>
      <w:r w:rsidR="00A12709" w:rsidRPr="00654167">
        <w:rPr>
          <w:rFonts w:ascii="仿宋" w:eastAsia="仿宋" w:hAnsi="仿宋" w:hint="eastAsia"/>
          <w:sz w:val="32"/>
          <w:szCs w:val="32"/>
        </w:rPr>
        <w:t>“山东</w:t>
      </w:r>
      <w:r w:rsidR="00586C92" w:rsidRPr="00654167">
        <w:rPr>
          <w:rFonts w:ascii="仿宋" w:eastAsia="仿宋" w:hAnsi="仿宋" w:hint="eastAsia"/>
          <w:sz w:val="32"/>
          <w:szCs w:val="32"/>
        </w:rPr>
        <w:t>文化交易中心</w:t>
      </w:r>
      <w:r w:rsidR="00A12709" w:rsidRPr="00654167">
        <w:rPr>
          <w:rFonts w:ascii="仿宋" w:eastAsia="仿宋" w:hAnsi="仿宋" w:hint="eastAsia"/>
          <w:sz w:val="32"/>
          <w:szCs w:val="32"/>
        </w:rPr>
        <w:t>”（http://www.</w:t>
      </w:r>
      <w:r w:rsidR="00586C92" w:rsidRPr="00654167">
        <w:rPr>
          <w:rFonts w:ascii="仿宋" w:eastAsia="仿宋" w:hAnsi="仿宋" w:hint="eastAsia"/>
          <w:sz w:val="32"/>
          <w:szCs w:val="32"/>
        </w:rPr>
        <w:t>sdwhjyzx</w:t>
      </w:r>
      <w:r w:rsidR="00A12709" w:rsidRPr="00654167">
        <w:rPr>
          <w:rFonts w:ascii="仿宋" w:eastAsia="仿宋" w:hAnsi="仿宋" w:hint="eastAsia"/>
          <w:sz w:val="32"/>
          <w:szCs w:val="32"/>
        </w:rPr>
        <w:t>.com /）。</w:t>
      </w:r>
    </w:p>
    <w:p w:rsidR="0058035C" w:rsidRPr="0058035C" w:rsidRDefault="00385AF3" w:rsidP="00491BE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</w:t>
      </w:r>
      <w:r w:rsidR="0058035C" w:rsidRPr="0058035C">
        <w:rPr>
          <w:rFonts w:ascii="仿宋" w:eastAsia="仿宋" w:hAnsi="仿宋" w:hint="eastAsia"/>
          <w:sz w:val="32"/>
          <w:szCs w:val="32"/>
        </w:rPr>
        <w:t>）作为第六届山东文博会的一项主要内容，“2016济南市公益广告大赛”，拟于2016年8月进行颁奖。</w:t>
      </w:r>
    </w:p>
    <w:p w:rsidR="0058035C" w:rsidRPr="0058035C" w:rsidRDefault="00385AF3" w:rsidP="0058035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（六</w:t>
      </w:r>
      <w:r w:rsidR="0058035C">
        <w:rPr>
          <w:rFonts w:ascii="仿宋" w:eastAsia="仿宋" w:hAnsi="仿宋"/>
          <w:sz w:val="32"/>
          <w:szCs w:val="32"/>
        </w:rPr>
        <w:t>）</w:t>
      </w:r>
      <w:r w:rsidR="0058035C" w:rsidRPr="0058035C">
        <w:rPr>
          <w:rFonts w:ascii="仿宋" w:eastAsia="仿宋" w:hAnsi="仿宋" w:hint="eastAsia"/>
          <w:sz w:val="32"/>
          <w:szCs w:val="32"/>
        </w:rPr>
        <w:t>作为今年文博会的主要内容，大赛结束后，将选择大赛的部</w:t>
      </w:r>
      <w:r w:rsidR="00AC674A">
        <w:rPr>
          <w:rFonts w:ascii="仿宋" w:eastAsia="仿宋" w:hAnsi="仿宋" w:hint="eastAsia"/>
          <w:sz w:val="32"/>
          <w:szCs w:val="32"/>
        </w:rPr>
        <w:t>分优秀作品进行公开展示。查阅济南网络电视台或登录无线济南手机台（</w:t>
      </w:r>
      <w:r w:rsidR="0058035C" w:rsidRPr="0058035C">
        <w:rPr>
          <w:rFonts w:ascii="仿宋" w:eastAsia="仿宋" w:hAnsi="仿宋" w:hint="eastAsia"/>
          <w:sz w:val="32"/>
          <w:szCs w:val="32"/>
        </w:rPr>
        <w:t>www.ijntv.cn</w:t>
      </w:r>
      <w:r w:rsidR="00AC674A">
        <w:rPr>
          <w:rFonts w:ascii="仿宋" w:eastAsia="仿宋" w:hAnsi="仿宋" w:hint="eastAsia"/>
          <w:sz w:val="32"/>
          <w:szCs w:val="32"/>
        </w:rPr>
        <w:t>）</w:t>
      </w:r>
      <w:r w:rsidR="0058035C" w:rsidRPr="0058035C">
        <w:rPr>
          <w:rFonts w:ascii="仿宋" w:eastAsia="仿宋" w:hAnsi="仿宋" w:hint="eastAsia"/>
          <w:sz w:val="32"/>
          <w:szCs w:val="32"/>
        </w:rPr>
        <w:t>在“公益广告大赛专区”，公开展示。</w:t>
      </w:r>
    </w:p>
    <w:p w:rsidR="0007626C" w:rsidRDefault="00385AF3" w:rsidP="0007626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展示期：</w:t>
      </w:r>
      <w:r w:rsidR="0058035C" w:rsidRPr="0058035C">
        <w:rPr>
          <w:rFonts w:ascii="仿宋" w:eastAsia="仿宋" w:hAnsi="仿宋" w:hint="eastAsia"/>
          <w:sz w:val="32"/>
          <w:szCs w:val="32"/>
        </w:rPr>
        <w:t>自2016年9月</w:t>
      </w:r>
      <w:r w:rsidR="00220582">
        <w:rPr>
          <w:rFonts w:ascii="仿宋" w:eastAsia="仿宋" w:hAnsi="仿宋" w:hint="eastAsia"/>
          <w:sz w:val="32"/>
          <w:szCs w:val="32"/>
        </w:rPr>
        <w:t>至</w:t>
      </w:r>
      <w:r w:rsidR="0058035C" w:rsidRPr="0058035C">
        <w:rPr>
          <w:rFonts w:ascii="仿宋" w:eastAsia="仿宋" w:hAnsi="仿宋" w:hint="eastAsia"/>
          <w:sz w:val="32"/>
          <w:szCs w:val="32"/>
        </w:rPr>
        <w:t>11月。</w:t>
      </w:r>
    </w:p>
    <w:p w:rsidR="0007626C" w:rsidRDefault="0007626C" w:rsidP="0007626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07626C" w:rsidRDefault="0007626C" w:rsidP="0007626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07626C" w:rsidRDefault="0007626C" w:rsidP="0007626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07626C" w:rsidRDefault="0007626C" w:rsidP="0007626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07626C" w:rsidRDefault="0007626C" w:rsidP="0007626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</w:p>
    <w:p w:rsidR="00A12709" w:rsidRPr="00654167" w:rsidRDefault="0007626C" w:rsidP="0007626C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F16875">
        <w:rPr>
          <w:rFonts w:ascii="仿宋" w:eastAsia="仿宋" w:hAnsi="仿宋" w:hint="eastAsia"/>
          <w:sz w:val="32"/>
          <w:szCs w:val="32"/>
        </w:rPr>
        <w:t>“</w:t>
      </w:r>
      <w:r w:rsidR="00654167" w:rsidRPr="00654167">
        <w:rPr>
          <w:rFonts w:ascii="仿宋" w:eastAsia="仿宋" w:hAnsi="仿宋" w:hint="eastAsia"/>
          <w:sz w:val="32"/>
          <w:szCs w:val="32"/>
        </w:rPr>
        <w:t>山钢地产</w:t>
      </w:r>
      <w:r w:rsidR="009A06D3">
        <w:rPr>
          <w:rFonts w:ascii="仿宋" w:eastAsia="仿宋" w:hAnsi="仿宋" w:hint="eastAsia"/>
          <w:sz w:val="32"/>
          <w:szCs w:val="32"/>
        </w:rPr>
        <w:t>杯</w:t>
      </w:r>
      <w:r w:rsidR="00F16875">
        <w:rPr>
          <w:rFonts w:ascii="仿宋" w:eastAsia="仿宋" w:hAnsi="仿宋" w:hint="eastAsia"/>
          <w:sz w:val="32"/>
          <w:szCs w:val="32"/>
        </w:rPr>
        <w:t>”</w:t>
      </w:r>
      <w:r w:rsidR="00654167" w:rsidRPr="00654167">
        <w:rPr>
          <w:rFonts w:ascii="仿宋" w:eastAsia="仿宋" w:hAnsi="仿宋" w:hint="eastAsia"/>
          <w:sz w:val="32"/>
          <w:szCs w:val="32"/>
        </w:rPr>
        <w:t>济南公益广告大赛</w:t>
      </w:r>
      <w:r w:rsidR="00586C92" w:rsidRPr="00654167">
        <w:rPr>
          <w:rFonts w:ascii="仿宋" w:eastAsia="仿宋" w:hAnsi="仿宋" w:hint="eastAsia"/>
          <w:sz w:val="32"/>
          <w:szCs w:val="32"/>
        </w:rPr>
        <w:t>筹委会</w:t>
      </w:r>
    </w:p>
    <w:p w:rsidR="00A12709" w:rsidRPr="00654167" w:rsidRDefault="00A12709" w:rsidP="003D2E2C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654167">
        <w:rPr>
          <w:rFonts w:ascii="仿宋" w:eastAsia="仿宋" w:hAnsi="仿宋" w:hint="eastAsia"/>
          <w:sz w:val="32"/>
          <w:szCs w:val="32"/>
        </w:rPr>
        <w:t>201</w:t>
      </w:r>
      <w:r w:rsidR="00586C92" w:rsidRPr="00654167">
        <w:rPr>
          <w:rFonts w:ascii="仿宋" w:eastAsia="仿宋" w:hAnsi="仿宋" w:hint="eastAsia"/>
          <w:sz w:val="32"/>
          <w:szCs w:val="32"/>
        </w:rPr>
        <w:t>6</w:t>
      </w:r>
      <w:r w:rsidRPr="00654167">
        <w:rPr>
          <w:rFonts w:ascii="仿宋" w:eastAsia="仿宋" w:hAnsi="仿宋" w:hint="eastAsia"/>
          <w:sz w:val="32"/>
          <w:szCs w:val="32"/>
        </w:rPr>
        <w:t>年</w:t>
      </w:r>
      <w:r w:rsidR="00586C92" w:rsidRPr="00654167">
        <w:rPr>
          <w:rFonts w:ascii="仿宋" w:eastAsia="仿宋" w:hAnsi="仿宋" w:hint="eastAsia"/>
          <w:sz w:val="32"/>
          <w:szCs w:val="32"/>
        </w:rPr>
        <w:t>4</w:t>
      </w:r>
      <w:r w:rsidRPr="00654167">
        <w:rPr>
          <w:rFonts w:ascii="仿宋" w:eastAsia="仿宋" w:hAnsi="仿宋" w:hint="eastAsia"/>
          <w:sz w:val="32"/>
          <w:szCs w:val="32"/>
        </w:rPr>
        <w:t>月</w:t>
      </w:r>
      <w:r w:rsidR="0007626C">
        <w:rPr>
          <w:rFonts w:ascii="仿宋" w:eastAsia="仿宋" w:hAnsi="仿宋" w:hint="eastAsia"/>
          <w:sz w:val="32"/>
          <w:szCs w:val="32"/>
        </w:rPr>
        <w:t>26</w:t>
      </w:r>
      <w:r w:rsidRPr="00654167">
        <w:rPr>
          <w:rFonts w:ascii="仿宋" w:eastAsia="仿宋" w:hAnsi="仿宋" w:hint="eastAsia"/>
          <w:sz w:val="32"/>
          <w:szCs w:val="32"/>
        </w:rPr>
        <w:t>日</w:t>
      </w:r>
    </w:p>
    <w:sectPr w:rsidR="00A12709" w:rsidRPr="00654167" w:rsidSect="00320450">
      <w:headerReference w:type="default" r:id="rId9"/>
      <w:footerReference w:type="even" r:id="rId10"/>
      <w:footerReference w:type="default" r:id="rId11"/>
      <w:pgSz w:w="11906" w:h="16838"/>
      <w:pgMar w:top="1644" w:right="1361" w:bottom="1077" w:left="136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88" w:rsidRDefault="00831C88" w:rsidP="00A12709">
      <w:r>
        <w:separator/>
      </w:r>
    </w:p>
  </w:endnote>
  <w:endnote w:type="continuationSeparator" w:id="1">
    <w:p w:rsidR="00831C88" w:rsidRDefault="00831C88" w:rsidP="00A12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944D1C">
    <w:pPr>
      <w:pStyle w:val="a6"/>
      <w:framePr w:wrap="around" w:vAnchor="text" w:hAnchor="margin" w:xAlign="center" w:y="1"/>
      <w:rPr>
        <w:rStyle w:val="1"/>
      </w:rPr>
    </w:pPr>
    <w:r>
      <w:fldChar w:fldCharType="begin"/>
    </w:r>
    <w:r w:rsidR="00A12709">
      <w:rPr>
        <w:rStyle w:val="1"/>
      </w:rPr>
      <w:instrText xml:space="preserve">PAGE  </w:instrText>
    </w:r>
    <w:r>
      <w:fldChar w:fldCharType="separate"/>
    </w:r>
    <w:r w:rsidR="00A12709">
      <w:t xml:space="preserve"> </w:t>
    </w:r>
    <w:r>
      <w:fldChar w:fldCharType="end"/>
    </w:r>
  </w:p>
  <w:p w:rsidR="00A12709" w:rsidRDefault="00A1270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944D1C">
    <w:pPr>
      <w:pStyle w:val="a6"/>
      <w:framePr w:wrap="around" w:vAnchor="text" w:hAnchor="margin" w:xAlign="center" w:y="1"/>
      <w:rPr>
        <w:rStyle w:val="1"/>
      </w:rPr>
    </w:pPr>
    <w:r>
      <w:fldChar w:fldCharType="begin"/>
    </w:r>
    <w:r w:rsidR="00A12709">
      <w:rPr>
        <w:rStyle w:val="1"/>
      </w:rPr>
      <w:instrText xml:space="preserve">PAGE  </w:instrText>
    </w:r>
    <w:r>
      <w:fldChar w:fldCharType="separate"/>
    </w:r>
    <w:r w:rsidR="000D2688">
      <w:rPr>
        <w:rStyle w:val="1"/>
        <w:noProof/>
      </w:rPr>
      <w:t>4</w:t>
    </w:r>
    <w:r>
      <w:fldChar w:fldCharType="end"/>
    </w:r>
  </w:p>
  <w:p w:rsidR="00A12709" w:rsidRDefault="00A1270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88" w:rsidRDefault="00831C88" w:rsidP="00A12709">
      <w:r>
        <w:separator/>
      </w:r>
    </w:p>
  </w:footnote>
  <w:footnote w:type="continuationSeparator" w:id="1">
    <w:p w:rsidR="00831C88" w:rsidRDefault="00831C88" w:rsidP="00A12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9" w:rsidRDefault="00A1270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42AA00A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4B80C70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DD56AD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456C92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6DBA181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7CE4B1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46C4257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BA2CCEA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73866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0234C0C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5D53802"/>
    <w:multiLevelType w:val="hybridMultilevel"/>
    <w:tmpl w:val="DD022BAA"/>
    <w:lvl w:ilvl="0" w:tplc="FEF4662A">
      <w:start w:val="1"/>
      <w:numFmt w:val="decimal"/>
      <w:lvlText w:val="（%1）"/>
      <w:lvlJc w:val="left"/>
      <w:pPr>
        <w:ind w:left="1720" w:hanging="1080"/>
      </w:pPr>
      <w:rPr>
        <w:rFonts w:hAnsi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gutterAtTop/>
  <w:hideGrammaticalErrors/>
  <w:stylePaneFormatFilter w:val="3F01"/>
  <w:defaultTabStop w:val="420"/>
  <w:defaultTableStyle w:val="a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24DB6"/>
    <w:rsid w:val="00044AAE"/>
    <w:rsid w:val="00052BC6"/>
    <w:rsid w:val="0006563C"/>
    <w:rsid w:val="000740EF"/>
    <w:rsid w:val="0007626C"/>
    <w:rsid w:val="00087769"/>
    <w:rsid w:val="000954D3"/>
    <w:rsid w:val="000A3E4C"/>
    <w:rsid w:val="000A6768"/>
    <w:rsid w:val="000D2688"/>
    <w:rsid w:val="000F75CE"/>
    <w:rsid w:val="001464D5"/>
    <w:rsid w:val="00172A27"/>
    <w:rsid w:val="00174B23"/>
    <w:rsid w:val="001F17BE"/>
    <w:rsid w:val="00216757"/>
    <w:rsid w:val="00220582"/>
    <w:rsid w:val="00236126"/>
    <w:rsid w:val="002557EE"/>
    <w:rsid w:val="002905F3"/>
    <w:rsid w:val="002C051B"/>
    <w:rsid w:val="00320450"/>
    <w:rsid w:val="00352D78"/>
    <w:rsid w:val="00385AF3"/>
    <w:rsid w:val="0039639A"/>
    <w:rsid w:val="003D2E2C"/>
    <w:rsid w:val="003F2BBA"/>
    <w:rsid w:val="004510FF"/>
    <w:rsid w:val="00461563"/>
    <w:rsid w:val="00477084"/>
    <w:rsid w:val="00491BEA"/>
    <w:rsid w:val="00492A76"/>
    <w:rsid w:val="004B455D"/>
    <w:rsid w:val="004D507A"/>
    <w:rsid w:val="005371DD"/>
    <w:rsid w:val="0056459E"/>
    <w:rsid w:val="0058035C"/>
    <w:rsid w:val="00586C92"/>
    <w:rsid w:val="005C1B03"/>
    <w:rsid w:val="005D1C38"/>
    <w:rsid w:val="005F3C37"/>
    <w:rsid w:val="006237E6"/>
    <w:rsid w:val="00654167"/>
    <w:rsid w:val="006630BE"/>
    <w:rsid w:val="00727F20"/>
    <w:rsid w:val="007442B3"/>
    <w:rsid w:val="007532C3"/>
    <w:rsid w:val="00757236"/>
    <w:rsid w:val="007D653F"/>
    <w:rsid w:val="00831C88"/>
    <w:rsid w:val="00883480"/>
    <w:rsid w:val="008930C2"/>
    <w:rsid w:val="00895432"/>
    <w:rsid w:val="00895990"/>
    <w:rsid w:val="009030AF"/>
    <w:rsid w:val="0090681C"/>
    <w:rsid w:val="009154F3"/>
    <w:rsid w:val="00925545"/>
    <w:rsid w:val="00944D1C"/>
    <w:rsid w:val="00971B71"/>
    <w:rsid w:val="009A0517"/>
    <w:rsid w:val="009A06D3"/>
    <w:rsid w:val="009C1A90"/>
    <w:rsid w:val="009D5105"/>
    <w:rsid w:val="009F314D"/>
    <w:rsid w:val="009F49E1"/>
    <w:rsid w:val="00A12709"/>
    <w:rsid w:val="00A228C8"/>
    <w:rsid w:val="00AC674A"/>
    <w:rsid w:val="00AF21A8"/>
    <w:rsid w:val="00B06399"/>
    <w:rsid w:val="00B23144"/>
    <w:rsid w:val="00B84C6A"/>
    <w:rsid w:val="00C205BB"/>
    <w:rsid w:val="00C6247E"/>
    <w:rsid w:val="00C74C94"/>
    <w:rsid w:val="00CB5857"/>
    <w:rsid w:val="00DC0E9F"/>
    <w:rsid w:val="00DF1016"/>
    <w:rsid w:val="00DF50D3"/>
    <w:rsid w:val="00E07049"/>
    <w:rsid w:val="00E12A25"/>
    <w:rsid w:val="00E723A8"/>
    <w:rsid w:val="00EF7AC8"/>
    <w:rsid w:val="00F16875"/>
    <w:rsid w:val="00FA40F7"/>
    <w:rsid w:val="00FD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50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450"/>
    <w:rPr>
      <w:rFonts w:cs="Times New Roman"/>
      <w:color w:val="0000FF"/>
      <w:u w:val="single"/>
      <w:lang w:bidi="ar-SA"/>
    </w:rPr>
  </w:style>
  <w:style w:type="character" w:styleId="a4">
    <w:name w:val="Strong"/>
    <w:qFormat/>
    <w:rsid w:val="00320450"/>
    <w:rPr>
      <w:rFonts w:cs="Times New Roman"/>
      <w:b/>
      <w:bCs/>
      <w:lang w:bidi="ar-SA"/>
    </w:rPr>
  </w:style>
  <w:style w:type="character" w:customStyle="1" w:styleId="1">
    <w:name w:val="页码1"/>
    <w:rsid w:val="00320450"/>
    <w:rPr>
      <w:rFonts w:cs="Times New Roman"/>
      <w:lang w:bidi="ar-SA"/>
    </w:rPr>
  </w:style>
  <w:style w:type="paragraph" w:styleId="a5">
    <w:name w:val="header"/>
    <w:basedOn w:val="a"/>
    <w:rsid w:val="00320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a"/>
    <w:rsid w:val="00320450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6">
    <w:name w:val="footer"/>
    <w:basedOn w:val="a"/>
    <w:rsid w:val="0032045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Balloon Text"/>
    <w:basedOn w:val="a"/>
    <w:rsid w:val="00320450"/>
    <w:rPr>
      <w:kern w:val="0"/>
      <w:sz w:val="2"/>
    </w:rPr>
  </w:style>
  <w:style w:type="paragraph" w:styleId="a8">
    <w:name w:val="Body Text"/>
    <w:basedOn w:val="a"/>
    <w:rsid w:val="00320450"/>
    <w:pPr>
      <w:spacing w:line="360" w:lineRule="exact"/>
    </w:pPr>
    <w:rPr>
      <w:kern w:val="0"/>
      <w:sz w:val="24"/>
      <w:szCs w:val="28"/>
    </w:rPr>
  </w:style>
  <w:style w:type="paragraph" w:customStyle="1" w:styleId="31">
    <w:name w:val="正文文本 31"/>
    <w:basedOn w:val="a"/>
    <w:rsid w:val="00320450"/>
    <w:rPr>
      <w:kern w:val="0"/>
      <w:sz w:val="16"/>
      <w:szCs w:val="16"/>
    </w:rPr>
  </w:style>
  <w:style w:type="paragraph" w:customStyle="1" w:styleId="21">
    <w:name w:val="正文文本 21"/>
    <w:basedOn w:val="a"/>
    <w:rsid w:val="00320450"/>
    <w:pPr>
      <w:spacing w:line="240" w:lineRule="exact"/>
    </w:pPr>
    <w:rPr>
      <w:kern w:val="0"/>
      <w:sz w:val="24"/>
      <w:szCs w:val="28"/>
    </w:rPr>
  </w:style>
  <w:style w:type="paragraph" w:styleId="a9">
    <w:name w:val="Normal (Web)"/>
    <w:basedOn w:val="a"/>
    <w:rsid w:val="003204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ntv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dwhjyz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268</Words>
  <Characters>1533</Characters>
  <Application>Microsoft Office Word</Application>
  <DocSecurity>0</DocSecurity>
  <Lines>12</Lines>
  <Paragraphs>3</Paragraphs>
  <ScaleCrop>false</ScaleCrop>
  <Company>legend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关于征集第十一届中国广告节广告作品的通知</dc:title>
  <dc:creator>legend</dc:creator>
  <cp:lastModifiedBy>acer</cp:lastModifiedBy>
  <cp:revision>26</cp:revision>
  <cp:lastPrinted>2014-05-22T09:00:00Z</cp:lastPrinted>
  <dcterms:created xsi:type="dcterms:W3CDTF">2016-04-19T07:43:00Z</dcterms:created>
  <dcterms:modified xsi:type="dcterms:W3CDTF">2016-04-25T08:25:00Z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